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DD" w:rsidRPr="004A1EDD" w:rsidRDefault="004A1EDD" w:rsidP="004A1EDD">
      <w:pPr>
        <w:spacing w:after="240" w:line="240" w:lineRule="auto"/>
        <w:textAlignment w:val="baseline"/>
        <w:outlineLvl w:val="0"/>
        <w:rPr>
          <w:rFonts w:ascii="Arial" w:eastAsia="Times New Roman" w:hAnsi="Arial" w:cs="Arial"/>
          <w:caps/>
          <w:color w:val="333333"/>
          <w:spacing w:val="30"/>
          <w:kern w:val="36"/>
          <w:sz w:val="48"/>
          <w:szCs w:val="48"/>
          <w:lang w:eastAsia="ru-RU"/>
        </w:rPr>
      </w:pPr>
      <w:r w:rsidRPr="004A1EDD">
        <w:rPr>
          <w:rFonts w:ascii="Arial" w:eastAsia="Times New Roman" w:hAnsi="Arial" w:cs="Arial"/>
          <w:caps/>
          <w:color w:val="333333"/>
          <w:spacing w:val="30"/>
          <w:kern w:val="36"/>
          <w:sz w:val="48"/>
          <w:szCs w:val="48"/>
          <w:lang w:eastAsia="ru-RU"/>
        </w:rPr>
        <w:t>ЯК ПЕРЕЖИТИ КАРАНТИН І ЗАЛИШИТИСЬ СПОКІЙНИМИ БАТЬКАМИ?</w:t>
      </w:r>
    </w:p>
    <w:p w:rsidR="004A1EDD" w:rsidRPr="004A1EDD" w:rsidRDefault="004A1EDD" w:rsidP="004A1EDD">
      <w:pPr>
        <w:shd w:val="clear" w:color="auto" w:fill="FFFFFF"/>
        <w:spacing w:line="480" w:lineRule="auto"/>
        <w:jc w:val="right"/>
        <w:textAlignment w:val="baseline"/>
        <w:rPr>
          <w:rFonts w:ascii="Georgia" w:eastAsia="Times New Roman" w:hAnsi="Georgia" w:cs="Arial"/>
          <w:i/>
          <w:iCs/>
          <w:color w:val="404040"/>
          <w:sz w:val="24"/>
          <w:szCs w:val="24"/>
          <w:lang w:eastAsia="ru-RU"/>
        </w:rPr>
      </w:pPr>
      <w:hyperlink r:id="rId4" w:tooltip="Постійне посилання на Як пережити карантин і залишитись спокійними батьками?" w:history="1">
        <w:r w:rsidRPr="004A1EDD">
          <w:rPr>
            <w:rFonts w:ascii="inherit" w:eastAsia="Times New Roman" w:hAnsi="inherit" w:cs="Arial"/>
            <w:i/>
            <w:iCs/>
            <w:color w:val="AAAAAA"/>
            <w:sz w:val="18"/>
            <w:szCs w:val="18"/>
            <w:u w:val="single"/>
            <w:bdr w:val="none" w:sz="0" w:space="0" w:color="auto" w:frame="1"/>
            <w:lang w:eastAsia="ru-RU"/>
          </w:rPr>
          <w:t>18.03.2020</w:t>
        </w:r>
      </w:hyperlink>
    </w:p>
    <w:p w:rsidR="004A1EDD" w:rsidRPr="004A1EDD" w:rsidRDefault="004A1EDD" w:rsidP="004A1ED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4A1EDD">
        <w:rPr>
          <w:rFonts w:ascii="inherit" w:eastAsia="Times New Roman" w:hAnsi="inherit" w:cs="Arial"/>
          <w:noProof/>
          <w:color w:val="404040"/>
          <w:sz w:val="24"/>
          <w:szCs w:val="24"/>
          <w:lang w:eastAsia="ru-RU"/>
        </w:rPr>
        <w:drawing>
          <wp:inline distT="0" distB="0" distL="0" distR="0" wp14:anchorId="50FFE1B1" wp14:editId="2EDDCD66">
            <wp:extent cx="5905500" cy="3314700"/>
            <wp:effectExtent l="0" t="0" r="0" b="0"/>
            <wp:docPr id="1" name="Рисунок 1" descr="Inside-Out-Anger-Movie-Wallpaper-H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ide-Out-Anger-Movie-Wallpaper-HD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EDD" w:rsidRPr="004A1EDD" w:rsidRDefault="004A1EDD" w:rsidP="004A1EDD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Паніка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–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психічний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стан людей —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несвідомий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нестримний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страх,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викликаний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небезпекою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що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охоплює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людину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Вірус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–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загроза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і в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умовах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нестабільності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у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тривозі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за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своє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життя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і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здоров’я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близьких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не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рідко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ми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втрачаємо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критичне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мислення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і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впадаємо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панічні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стани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4A1EDD" w:rsidRPr="004A1EDD" w:rsidRDefault="004A1EDD" w:rsidP="004A1E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Що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можна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зробити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щоб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уберегти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себе та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корисно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і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безпечно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провести час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вдома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з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дітьми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в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умовах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ізоляції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у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зв’язку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із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загрозою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розповсюдження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короновірусу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?</w:t>
      </w:r>
    </w:p>
    <w:p w:rsidR="004A1EDD" w:rsidRPr="004A1EDD" w:rsidRDefault="004A1EDD" w:rsidP="004A1EDD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Ось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декілька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порад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4A1EDD" w:rsidRPr="004A1EDD" w:rsidRDefault="004A1EDD" w:rsidP="004A1E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spellStart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Обмежте</w:t>
      </w:r>
      <w:proofErr w:type="spellEnd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контакти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 людей в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соцмережах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від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яких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отримуєте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інформацію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про карантин,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його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перебіг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актуальний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стан.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Оберіть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gram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для себе</w:t>
      </w:r>
      <w:proofErr w:type="gram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декілька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авторитетних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осіб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джерел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від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яких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іде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суха,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фактична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інформація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без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зайвого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аналізу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ситуації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та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особистісних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оціночних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суджень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4A1EDD" w:rsidRPr="004A1EDD" w:rsidRDefault="004A1EDD" w:rsidP="004A1E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spellStart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Відслідковуйте</w:t>
      </w:r>
      <w:proofErr w:type="spellEnd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свої</w:t>
      </w:r>
      <w:proofErr w:type="spellEnd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почуття</w:t>
      </w:r>
      <w:proofErr w:type="spellEnd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.</w: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 Коли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діти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і батьки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знаходяться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обмеженому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просторі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досить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довгий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час,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закономірно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що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виникає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дуже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багато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різноманітних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ситуацій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на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які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ми так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інакше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реагуємо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Дуже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важливо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цей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момент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зрозуміти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які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саме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у вас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почуття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– страх,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злість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тривога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лють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роздратування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яке-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небудь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інше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і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відчути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що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саме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їх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викликало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Оскільки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може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відбутись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підміна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почуттів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коли,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наприклад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 xml:space="preserve">можете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злитись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на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підвищення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курсу валют і через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сильно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накричати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на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дитину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за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розлитий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чай.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Намайгайтесь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розмежовувати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які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саме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почуття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і до кого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чого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відчуваєте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Краще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обговорити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з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дітьми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почуття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допоможуть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такі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книги: </w:t>
      </w:r>
      <w:hyperlink r:id="rId6" w:tgtFrame="_blank" w:history="1">
        <w:r w:rsidRPr="004A1EDD">
          <w:rPr>
            <w:rFonts w:ascii="Times New Roman" w:eastAsia="Times New Roman" w:hAnsi="Times New Roman" w:cs="Times New Roman"/>
            <w:color w:val="8F58A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“Велика книга </w:t>
        </w:r>
        <w:proofErr w:type="spellStart"/>
        <w:r w:rsidRPr="004A1EDD">
          <w:rPr>
            <w:rFonts w:ascii="Times New Roman" w:eastAsia="Times New Roman" w:hAnsi="Times New Roman" w:cs="Times New Roman"/>
            <w:color w:val="8F58A1"/>
            <w:sz w:val="28"/>
            <w:szCs w:val="28"/>
            <w:u w:val="single"/>
            <w:bdr w:val="none" w:sz="0" w:space="0" w:color="auto" w:frame="1"/>
            <w:lang w:eastAsia="ru-RU"/>
          </w:rPr>
          <w:t>почуттів</w:t>
        </w:r>
        <w:proofErr w:type="spellEnd"/>
        <w:r w:rsidRPr="004A1EDD">
          <w:rPr>
            <w:rFonts w:ascii="Times New Roman" w:eastAsia="Times New Roman" w:hAnsi="Times New Roman" w:cs="Times New Roman"/>
            <w:color w:val="8F58A1"/>
            <w:sz w:val="28"/>
            <w:szCs w:val="28"/>
            <w:u w:val="single"/>
            <w:bdr w:val="none" w:sz="0" w:space="0" w:color="auto" w:frame="1"/>
            <w:lang w:eastAsia="ru-RU"/>
          </w:rPr>
          <w:t>”</w:t>
        </w:r>
      </w:hyperlink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 </w:t>
      </w:r>
      <w:hyperlink r:id="rId7" w:tgtFrame="_blank" w:history="1">
        <w:r w:rsidRPr="004A1EDD">
          <w:rPr>
            <w:rFonts w:ascii="Times New Roman" w:eastAsia="Times New Roman" w:hAnsi="Times New Roman" w:cs="Times New Roman"/>
            <w:color w:val="8F58A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“Книга </w:t>
        </w:r>
        <w:proofErr w:type="spellStart"/>
        <w:r w:rsidRPr="004A1EDD">
          <w:rPr>
            <w:rFonts w:ascii="Times New Roman" w:eastAsia="Times New Roman" w:hAnsi="Times New Roman" w:cs="Times New Roman"/>
            <w:color w:val="8F58A1"/>
            <w:sz w:val="28"/>
            <w:szCs w:val="28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4A1EDD">
          <w:rPr>
            <w:rFonts w:ascii="Times New Roman" w:eastAsia="Times New Roman" w:hAnsi="Times New Roman" w:cs="Times New Roman"/>
            <w:color w:val="8F58A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…до. </w:t>
        </w:r>
        <w:proofErr w:type="spellStart"/>
        <w:r w:rsidRPr="004A1EDD">
          <w:rPr>
            <w:rFonts w:ascii="Times New Roman" w:eastAsia="Times New Roman" w:hAnsi="Times New Roman" w:cs="Times New Roman"/>
            <w:color w:val="8F58A1"/>
            <w:sz w:val="28"/>
            <w:szCs w:val="28"/>
            <w:u w:val="single"/>
            <w:bdr w:val="none" w:sz="0" w:space="0" w:color="auto" w:frame="1"/>
            <w:lang w:eastAsia="ru-RU"/>
          </w:rPr>
          <w:t>Почуття</w:t>
        </w:r>
        <w:proofErr w:type="spellEnd"/>
        <w:r w:rsidRPr="004A1EDD">
          <w:rPr>
            <w:rFonts w:ascii="Times New Roman" w:eastAsia="Times New Roman" w:hAnsi="Times New Roman" w:cs="Times New Roman"/>
            <w:color w:val="8F58A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: </w:t>
        </w:r>
        <w:proofErr w:type="spellStart"/>
        <w:r w:rsidRPr="004A1EDD">
          <w:rPr>
            <w:rFonts w:ascii="Times New Roman" w:eastAsia="Times New Roman" w:hAnsi="Times New Roman" w:cs="Times New Roman"/>
            <w:color w:val="8F58A1"/>
            <w:sz w:val="28"/>
            <w:szCs w:val="28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4A1EDD">
          <w:rPr>
            <w:rFonts w:ascii="Times New Roman" w:eastAsia="Times New Roman" w:hAnsi="Times New Roman" w:cs="Times New Roman"/>
            <w:color w:val="8F58A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суму до </w:t>
        </w:r>
        <w:proofErr w:type="spellStart"/>
        <w:r w:rsidRPr="004A1EDD">
          <w:rPr>
            <w:rFonts w:ascii="Times New Roman" w:eastAsia="Times New Roman" w:hAnsi="Times New Roman" w:cs="Times New Roman"/>
            <w:color w:val="8F58A1"/>
            <w:sz w:val="28"/>
            <w:szCs w:val="28"/>
            <w:u w:val="single"/>
            <w:bdr w:val="none" w:sz="0" w:space="0" w:color="auto" w:frame="1"/>
            <w:lang w:eastAsia="ru-RU"/>
          </w:rPr>
          <w:t>радості</w:t>
        </w:r>
        <w:proofErr w:type="spellEnd"/>
        <w:r w:rsidRPr="004A1EDD">
          <w:rPr>
            <w:rFonts w:ascii="Times New Roman" w:eastAsia="Times New Roman" w:hAnsi="Times New Roman" w:cs="Times New Roman"/>
            <w:color w:val="8F58A1"/>
            <w:sz w:val="28"/>
            <w:szCs w:val="28"/>
            <w:u w:val="single"/>
            <w:bdr w:val="none" w:sz="0" w:space="0" w:color="auto" w:frame="1"/>
            <w:lang w:eastAsia="ru-RU"/>
          </w:rPr>
          <w:t>”</w:t>
        </w:r>
      </w:hyperlink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 </w:t>
      </w:r>
      <w:hyperlink r:id="rId8" w:tgtFrame="_blank" w:history="1">
        <w:r w:rsidRPr="004A1EDD">
          <w:rPr>
            <w:rFonts w:ascii="Times New Roman" w:eastAsia="Times New Roman" w:hAnsi="Times New Roman" w:cs="Times New Roman"/>
            <w:color w:val="8F58A1"/>
            <w:sz w:val="28"/>
            <w:szCs w:val="28"/>
            <w:u w:val="single"/>
            <w:bdr w:val="none" w:sz="0" w:space="0" w:color="auto" w:frame="1"/>
            <w:lang w:eastAsia="ru-RU"/>
          </w:rPr>
          <w:t>“</w:t>
        </w:r>
        <w:proofErr w:type="spellStart"/>
        <w:r w:rsidRPr="004A1EDD">
          <w:rPr>
            <w:rFonts w:ascii="Times New Roman" w:eastAsia="Times New Roman" w:hAnsi="Times New Roman" w:cs="Times New Roman"/>
            <w:color w:val="8F58A1"/>
            <w:sz w:val="28"/>
            <w:szCs w:val="28"/>
            <w:u w:val="single"/>
            <w:bdr w:val="none" w:sz="0" w:space="0" w:color="auto" w:frame="1"/>
            <w:lang w:eastAsia="ru-RU"/>
          </w:rPr>
          <w:t>Безліч</w:t>
        </w:r>
        <w:proofErr w:type="spellEnd"/>
        <w:r w:rsidRPr="004A1EDD">
          <w:rPr>
            <w:rFonts w:ascii="Times New Roman" w:eastAsia="Times New Roman" w:hAnsi="Times New Roman" w:cs="Times New Roman"/>
            <w:color w:val="8F58A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4A1EDD">
          <w:rPr>
            <w:rFonts w:ascii="Times New Roman" w:eastAsia="Times New Roman" w:hAnsi="Times New Roman" w:cs="Times New Roman"/>
            <w:color w:val="8F58A1"/>
            <w:sz w:val="28"/>
            <w:szCs w:val="28"/>
            <w:u w:val="single"/>
            <w:bdr w:val="none" w:sz="0" w:space="0" w:color="auto" w:frame="1"/>
            <w:lang w:eastAsia="ru-RU"/>
          </w:rPr>
          <w:t>емоцій</w:t>
        </w:r>
        <w:proofErr w:type="spellEnd"/>
        <w:r w:rsidRPr="004A1EDD">
          <w:rPr>
            <w:rFonts w:ascii="Times New Roman" w:eastAsia="Times New Roman" w:hAnsi="Times New Roman" w:cs="Times New Roman"/>
            <w:color w:val="8F58A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. </w:t>
        </w:r>
        <w:proofErr w:type="spellStart"/>
        <w:r w:rsidRPr="004A1EDD">
          <w:rPr>
            <w:rFonts w:ascii="Times New Roman" w:eastAsia="Times New Roman" w:hAnsi="Times New Roman" w:cs="Times New Roman"/>
            <w:color w:val="8F58A1"/>
            <w:sz w:val="28"/>
            <w:szCs w:val="28"/>
            <w:u w:val="single"/>
            <w:bdr w:val="none" w:sz="0" w:space="0" w:color="auto" w:frame="1"/>
            <w:lang w:eastAsia="ru-RU"/>
          </w:rPr>
          <w:t>Що</w:t>
        </w:r>
        <w:proofErr w:type="spellEnd"/>
        <w:r w:rsidRPr="004A1EDD">
          <w:rPr>
            <w:rFonts w:ascii="Times New Roman" w:eastAsia="Times New Roman" w:hAnsi="Times New Roman" w:cs="Times New Roman"/>
            <w:color w:val="8F58A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4A1EDD">
          <w:rPr>
            <w:rFonts w:ascii="Times New Roman" w:eastAsia="Times New Roman" w:hAnsi="Times New Roman" w:cs="Times New Roman"/>
            <w:color w:val="8F58A1"/>
            <w:sz w:val="28"/>
            <w:szCs w:val="28"/>
            <w:u w:val="single"/>
            <w:bdr w:val="none" w:sz="0" w:space="0" w:color="auto" w:frame="1"/>
            <w:lang w:eastAsia="ru-RU"/>
          </w:rPr>
          <w:t>означає</w:t>
        </w:r>
        <w:proofErr w:type="spellEnd"/>
        <w:r w:rsidRPr="004A1EDD">
          <w:rPr>
            <w:rFonts w:ascii="Times New Roman" w:eastAsia="Times New Roman" w:hAnsi="Times New Roman" w:cs="Times New Roman"/>
            <w:color w:val="8F58A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4A1EDD">
          <w:rPr>
            <w:rFonts w:ascii="Times New Roman" w:eastAsia="Times New Roman" w:hAnsi="Times New Roman" w:cs="Times New Roman"/>
            <w:color w:val="8F58A1"/>
            <w:sz w:val="28"/>
            <w:szCs w:val="28"/>
            <w:u w:val="single"/>
            <w:bdr w:val="none" w:sz="0" w:space="0" w:color="auto" w:frame="1"/>
            <w:lang w:eastAsia="ru-RU"/>
          </w:rPr>
          <w:t>кожна</w:t>
        </w:r>
        <w:proofErr w:type="spellEnd"/>
        <w:r w:rsidRPr="004A1EDD">
          <w:rPr>
            <w:rFonts w:ascii="Times New Roman" w:eastAsia="Times New Roman" w:hAnsi="Times New Roman" w:cs="Times New Roman"/>
            <w:color w:val="8F58A1"/>
            <w:sz w:val="28"/>
            <w:szCs w:val="28"/>
            <w:u w:val="single"/>
            <w:bdr w:val="none" w:sz="0" w:space="0" w:color="auto" w:frame="1"/>
            <w:lang w:eastAsia="ru-RU"/>
          </w:rPr>
          <w:t>?”</w:t>
        </w:r>
      </w:hyperlink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 та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ігри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: 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begin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instrText xml:space="preserve"> HYPERLINK "https://toysdytpsyholog.prom.ua/site_search?search_term=%D0%95%D0%BC%D0%BE%D1%86%D1%96%D0%B9%D0%BD%D0%B8%D0%B9+%D0%BA%D1%83%D0%B1%D0%B8%D0%BA" \t "_blank" </w:instrTex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separate"/>
      </w:r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емоційний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 xml:space="preserve"> кубик</w: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end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 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begin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instrText xml:space="preserve"> HYPERLINK "https://toysdytpsyholog.prom.ua/p873800705-emotsiyi-magnitah.html" \t "_blank" </w:instrTex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separate"/>
      </w:r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емоції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 xml:space="preserve"> на </w:t>
      </w:r>
      <w:proofErr w:type="spellStart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магнітах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end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 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begin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instrText xml:space="preserve"> HYPERLINK "https://toysdytpsyholog.prom.ua/p673746455-gra-memo-emotsiyi.html" \t "_blank" </w:instrTex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separate"/>
      </w:r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меморі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емоціїї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end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 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begin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instrText xml:space="preserve"> HYPERLINK "https://toysdytpsyholog.prom.ua/p543712105-gra-rozvivajka-emotsiyi.html" \t "_blank" </w:instrTex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separate"/>
      </w:r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гра-розвивайка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Емоції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end"/>
      </w:r>
    </w:p>
    <w:p w:rsidR="004A1EDD" w:rsidRPr="004A1EDD" w:rsidRDefault="004A1EDD" w:rsidP="004A1E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3. Не </w:t>
      </w:r>
      <w:proofErr w:type="spellStart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замовчуйте</w:t>
      </w:r>
      <w:proofErr w:type="spellEnd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власні</w:t>
      </w:r>
      <w:proofErr w:type="spellEnd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переживання</w:t>
      </w:r>
      <w:proofErr w:type="spellEnd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стосовно</w:t>
      </w:r>
      <w:proofErr w:type="spellEnd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карантину.</w: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Діти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все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відчувають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вони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розуміють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що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є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певне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напруження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і батьки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стривожені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Необхідно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спокійно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пояснити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дітям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ситуацію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простою та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зрозумілою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мовою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без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зайвої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паніки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сказати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про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свої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відчуття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занепокоєння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та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тривоги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і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розповісти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про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елементарні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правила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особистої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гігієни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які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можуть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захистити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від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вірусів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(регулярно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мити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руки, не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брати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нічого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брудного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gram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до рота</w:t>
      </w:r>
      <w:proofErr w:type="gram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зайвий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раз не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цілуватися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і не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обійматися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…). Для маленьких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дітей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ці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правила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можна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перетворити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на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гру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4A1EDD" w:rsidRPr="004A1EDD" w:rsidRDefault="004A1EDD" w:rsidP="004A1E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spellStart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Утворіть</w:t>
      </w:r>
      <w:proofErr w:type="spellEnd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ритуали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Ізоляція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–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свого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роду криза,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зміна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стабільності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і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звичайного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режиму.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Завдання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для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батьків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цей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час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організувати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нові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ритуали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які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забезпечать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стабільність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дітям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можуть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бути: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фізична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зарядка в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певний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час,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телефонні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та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відео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дзвінки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з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рідними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спільне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приготування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їжі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ігрові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турніри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з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різноманітних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настільних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активних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ігор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4A1EDD" w:rsidRPr="004A1EDD" w:rsidRDefault="004A1EDD" w:rsidP="004A1E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5. </w:t>
      </w:r>
      <w:proofErr w:type="spellStart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Організуйте</w:t>
      </w:r>
      <w:proofErr w:type="spellEnd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дітям</w:t>
      </w:r>
      <w:proofErr w:type="spellEnd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ігрову</w:t>
      </w:r>
      <w:proofErr w:type="spellEnd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діяльність</w:t>
      </w:r>
      <w:proofErr w:type="spellEnd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.</w: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Під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час карантину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можна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пограти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різні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навчальні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ігри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або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розважальні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4A1EDD" w:rsidRPr="004A1EDD" w:rsidRDefault="004A1EDD" w:rsidP="004A1E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Ігри</w:t>
      </w:r>
      <w:proofErr w:type="spellEnd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не забути </w:t>
      </w:r>
      <w:proofErr w:type="spellStart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букви</w:t>
      </w:r>
      <w:proofErr w:type="spellEnd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цифри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– 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begin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instrText xml:space="preserve"> HYPERLINK "https://toysdytpsyholog.prom.ua/site_search?search_term=%D1%82%D0%B2%D1%96%D0%BD%D1%81" \t "_blank" </w:instrTex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separate"/>
      </w:r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Твінс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 xml:space="preserve"> АБЦ</w: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end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 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begin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instrText xml:space="preserve"> HYPERLINK "https://toysdytpsyholog.prom.ua/p1055638969-gra-fishkami-grajlivi.html" \t "_blank" </w:instrTex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separate"/>
      </w:r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гра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Грайливі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сови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end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 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begin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instrText xml:space="preserve"> HYPERLINK "https://toysdytpsyholog.prom.ua/site_search?search_term=%D0%BC%D0%B0%D1%80%D0%BA%D0%B5%D1%80%D0%BE%D0%BC" \t "_blank" </w:instrTex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separate"/>
      </w:r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гра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 xml:space="preserve"> з маркером </w:t>
      </w:r>
      <w:proofErr w:type="spellStart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Жирафчик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end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 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begin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instrText xml:space="preserve"> HYPERLINK "https://toysdytpsyholog.prom.ua/p543712004-doshka-vkladka-tsifri.html" \t "_blank" </w:instrTex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separate"/>
      </w:r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дошка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-вкладка «</w:t>
      </w:r>
      <w:proofErr w:type="spellStart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Цифри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end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 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begin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instrText xml:space="preserve"> HYPERLINK "https://toysdytpsyholog.prom.ua/p543712018-derevyana-igrashka-polovinki.html" \t "_blank" </w:instrTex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separate"/>
      </w:r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дерев’яна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іграшка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 xml:space="preserve"> половинки «</w:t>
      </w:r>
      <w:proofErr w:type="spellStart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Рахуємо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 xml:space="preserve"> до 10»</w: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end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 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begin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instrText xml:space="preserve"> HYPERLINK "https://toysdytpsyholog.prom.ua/site_search?search_term=%D0%94%D0%BE%D1%88%D0%BA%D0%B0+%D0%B2%D0%BA%D0%BB%D0%B0%D0%B4%D0%BA%D0%B0+%D0%A3%D0%BA%D1%80%D0%B0%D1%97%D0%BD%D1%81%D1%8C%D0%BA%D0%B8%D0%B9+%D0%90%D0%BB%D1%84%D0%B0%D0%B2%D1%96%D1%82" \t "_blank" </w:instrTex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separate"/>
      </w:r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дошка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 xml:space="preserve">-вкладка </w:t>
      </w:r>
      <w:proofErr w:type="spellStart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Алфавіт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end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 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begin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instrText xml:space="preserve"> HYPERLINK "https://toysdytpsyholog.prom.ua/p622973427-matematichna-probirka.html" \t "_blank" </w:instrTex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separate"/>
      </w:r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Математична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пробірка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end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 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begin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instrText xml:space="preserve"> HYPERLINK "https://toysdytpsyholog.prom.ua/site_search?search_term=%D0%93%D1%80%D0%B0+%D0%B4%D0%BB%D1%8F+%D0%B2%D0%B8%D0%B2%D1%87%D0%B5%D0%BD%D0%BD%D1%8F+%D1%82%D0%B0%D0%B1%D0%BB%D0%B8%D1%87%D0%BA%D0%B8+%D0%BC%D0%BD%D0%BE%D0%B6%D0%B5%D0%BD%D0%BD%D1%8F+%22%D0%A1%D0%BF%D1%96%D0%B9%D0%BC%D0%B0%D0%B9+%D0%B3%D0%BE%D1%80%D0%BE%D0%B1%D1%86%D1%8F%22" \t "_blank" </w:instrTex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separate"/>
      </w:r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Гра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 xml:space="preserve"> для </w:t>
      </w:r>
      <w:proofErr w:type="spellStart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вивчення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 xml:space="preserve"> таблички </w:t>
      </w:r>
      <w:proofErr w:type="spellStart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множення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 xml:space="preserve"> “</w:t>
      </w:r>
      <w:proofErr w:type="spellStart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Спіймай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горобця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”.</w: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end"/>
      </w:r>
    </w:p>
    <w:p w:rsidR="004A1EDD" w:rsidRPr="004A1EDD" w:rsidRDefault="004A1EDD" w:rsidP="004A1E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Настільні</w:t>
      </w:r>
      <w:proofErr w:type="spellEnd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ігри</w:t>
      </w:r>
      <w:proofErr w:type="spellEnd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розвиток</w:t>
      </w:r>
      <w:proofErr w:type="spellEnd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мислення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– 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begin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instrText xml:space="preserve"> HYPERLINK "https://toysdytpsyholog.prom.ua/p676721036-kartkova-gra-koloriki.html" \t "_blank" </w:instrTex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separate"/>
      </w:r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Кольорики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end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 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begin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instrText xml:space="preserve"> HYPERLINK "https://toysdytpsyholog.prom.ua/g27730906-pazli-vkladishi-derevyani" \t "_blank" </w:instrTex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separate"/>
      </w:r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різноманітні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пазли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end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 </w:t>
      </w:r>
      <w:hyperlink r:id="rId9" w:tgtFrame="_blank" w:history="1">
        <w:r w:rsidRPr="004A1EDD">
          <w:rPr>
            <w:rFonts w:ascii="Times New Roman" w:eastAsia="Times New Roman" w:hAnsi="Times New Roman" w:cs="Times New Roman"/>
            <w:color w:val="8F58A1"/>
            <w:sz w:val="28"/>
            <w:szCs w:val="28"/>
            <w:u w:val="single"/>
            <w:bdr w:val="none" w:sz="0" w:space="0" w:color="auto" w:frame="1"/>
            <w:lang w:eastAsia="ru-RU"/>
          </w:rPr>
          <w:t>головоломки</w:t>
        </w:r>
      </w:hyperlink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 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begin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instrText xml:space="preserve"> HYPERLINK "https://toysdytpsyholog.prom.ua/site_search?search_term=%D1%82%D0%B0%D0%BD%D0%B3%D1%80%D0%B0%D0%BC" \t "_blank" </w:instrTex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separate"/>
      </w:r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магнітний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танграм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end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 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begin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instrText xml:space="preserve"> HYPERLINK "https://toysdytpsyholog.prom.ua/site_search?search_term=%D0%9C%D0%B0%D1%82%D0%B5%D0%BC%D0%B0%D1%82%D0%B8%D1%87%D0%BD%D0%B8%D0%B9+%D0%BF%D0%BB%D0%B0%D0%BD%D1%88%D0%B5%D1%82" \t "_blank" </w:instrTex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separate"/>
      </w:r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математичний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 xml:space="preserve"> планшет</w: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end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 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begin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instrText xml:space="preserve"> HYPERLINK "https://toysdytpsyholog.prom.ua/p877599342-kolorovi-zhabenyata-zibrav.html" \t "_blank" </w:instrTex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separate"/>
      </w:r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Кольорові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жабенята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end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 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begin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instrText xml:space="preserve"> HYPERLINK "https://toysdytpsyholog.prom.ua/p874809523-nastilna-gra-shkarpetki.html" \t "_blank" </w:instrTex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separate"/>
      </w:r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Шкарпетки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 xml:space="preserve"> рукавички</w: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end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 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begin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instrText xml:space="preserve"> HYPERLINK "https://toysdytpsyholog.prom.ua/p873602282-nastilna-gra-bud.html" \t "_blank" </w:instrTex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separate"/>
      </w:r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гра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 xml:space="preserve"> Ку-ку-</w:t>
      </w:r>
      <w:proofErr w:type="spellStart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рі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-ку Будь першим</w: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end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 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begin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instrText xml:space="preserve"> HYPERLINK "https://toysdytpsyholog.prom.ua/site_search?search_term=%D0%BC%D0%B5%D0%BC%D0%BE" \t "_blank" </w:instrTex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separate"/>
      </w:r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ігри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меморі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end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 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begin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instrText xml:space="preserve"> HYPERLINK "https://toysdytpsyholog.prom.ua/p1019054439-gra-nastilna-limonadi.html" \t "_blank" </w:instrTex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separate"/>
      </w:r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Лимонади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end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4A1EDD" w:rsidRPr="004A1EDD" w:rsidRDefault="004A1EDD" w:rsidP="004A1E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Розважальні</w:t>
      </w:r>
      <w:proofErr w:type="spellEnd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ігри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– 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begin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instrText xml:space="preserve"> HYPERLINK "https://toysdytpsyholog.prom.ua/p543712139-magnitna-gra-tort.html" \t "_blank" </w:instrTex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separate"/>
      </w:r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магнітна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гра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 xml:space="preserve"> “Торт”</w: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end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 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begin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instrText xml:space="preserve"> HYPERLINK "https://toysdytpsyholog.prom.ua/site_search?search_term=%D0%93%D1%80%D0%B0+%D0%BD%D0%B0%D1%81%D1%82%D1%96%D0%BB%D1%8C%D0%BD%D0%B0+%D0%B7+%D0%BB%D0%B8%D0%BF%D1%83%D0%BD%D0%B0%D0%BC%D0%B8+%D0%9C%D0%BE%D0%BD%D1%81%D1%82%D1%80%D0%BE%D0%BC%D0%B0%D0%BD%D1%96%D1%8F" \t "_blank" </w:instrTex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separate"/>
      </w:r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гра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настільна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 xml:space="preserve"> з </w:t>
      </w:r>
      <w:proofErr w:type="spellStart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липунами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 xml:space="preserve"> (</w:t>
      </w:r>
      <w:proofErr w:type="spellStart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Монстроманія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)</w: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end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 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begin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instrText xml:space="preserve"> HYPERLINK "https://toysdytpsyholog.prom.ua/p659893633-gra-shvidkist-skovoridki.html" \t "_blank" </w:instrTex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separate"/>
      </w:r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Сковорідки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end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 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begin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instrText xml:space="preserve"> HYPERLINK "https://toysdytpsyholog.prom.ua/site_search?search_term=%D1%85%D1%82%D0%BE+%D1%8F" \t "_blank" </w:instrTex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separate"/>
      </w:r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Хто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 xml:space="preserve"> Я</w: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end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 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begin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instrText xml:space="preserve"> HYPERLINK "https://toysdytpsyholog.prom.ua/p543712062-gra-dzhenga.html" \t "_blank" </w:instrTex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separate"/>
      </w:r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Дженга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end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 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begin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instrText xml:space="preserve"> HYPERLINK "https://toysdytpsyholog.prom.ua/p970717414-mafiya.html" \t "_blank" </w:instrTex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separate"/>
      </w:r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Мафія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end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begin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instrText xml:space="preserve"> HYPERLINK "https://toysdytpsyholog.prom.ua/p1058947510-gra-dokumekaj.html" \t "_blank" </w:instrTex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separate"/>
      </w:r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Докумекай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end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</w:t>
      </w:r>
      <w:hyperlink r:id="rId10" w:tgtFrame="_blank" w:history="1">
        <w:r w:rsidRPr="004A1EDD">
          <w:rPr>
            <w:rFonts w:ascii="Times New Roman" w:eastAsia="Times New Roman" w:hAnsi="Times New Roman" w:cs="Times New Roman"/>
            <w:color w:val="8F58A1"/>
            <w:sz w:val="28"/>
            <w:szCs w:val="28"/>
            <w:u w:val="single"/>
            <w:bdr w:val="none" w:sz="0" w:space="0" w:color="auto" w:frame="1"/>
            <w:lang w:eastAsia="ru-RU"/>
          </w:rPr>
          <w:t> </w:t>
        </w:r>
        <w:proofErr w:type="spellStart"/>
        <w:r w:rsidRPr="004A1EDD">
          <w:rPr>
            <w:rFonts w:ascii="Times New Roman" w:eastAsia="Times New Roman" w:hAnsi="Times New Roman" w:cs="Times New Roman"/>
            <w:color w:val="8F58A1"/>
            <w:sz w:val="28"/>
            <w:szCs w:val="28"/>
            <w:u w:val="single"/>
            <w:bdr w:val="none" w:sz="0" w:space="0" w:color="auto" w:frame="1"/>
            <w:lang w:eastAsia="ru-RU"/>
          </w:rPr>
          <w:t>Асоціації</w:t>
        </w:r>
        <w:proofErr w:type="spellEnd"/>
      </w:hyperlink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 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begin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instrText xml:space="preserve"> HYPERLINK "https://toysdytpsyholog.prom.ua/p986195993-nastilna-kartkova-gra.html" \t "_blank" </w:instrTex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separate"/>
      </w:r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Мімікю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end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</w:t>
      </w:r>
      <w:hyperlink r:id="rId11" w:tgtFrame="_blank" w:history="1">
        <w:r w:rsidRPr="004A1EDD">
          <w:rPr>
            <w:rFonts w:ascii="Times New Roman" w:eastAsia="Times New Roman" w:hAnsi="Times New Roman" w:cs="Times New Roman"/>
            <w:color w:val="8F58A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 Кривляки, </w:t>
        </w:r>
        <w:proofErr w:type="spellStart"/>
        <w:r w:rsidRPr="004A1EDD">
          <w:rPr>
            <w:rFonts w:ascii="Times New Roman" w:eastAsia="Times New Roman" w:hAnsi="Times New Roman" w:cs="Times New Roman"/>
            <w:color w:val="8F58A1"/>
            <w:sz w:val="28"/>
            <w:szCs w:val="28"/>
            <w:u w:val="single"/>
            <w:bdr w:val="none" w:sz="0" w:space="0" w:color="auto" w:frame="1"/>
            <w:lang w:eastAsia="ru-RU"/>
          </w:rPr>
          <w:t>Базікало</w:t>
        </w:r>
        <w:proofErr w:type="spellEnd"/>
        <w:r w:rsidRPr="004A1EDD">
          <w:rPr>
            <w:rFonts w:ascii="Times New Roman" w:eastAsia="Times New Roman" w:hAnsi="Times New Roman" w:cs="Times New Roman"/>
            <w:color w:val="8F58A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(</w:t>
        </w:r>
        <w:proofErr w:type="spellStart"/>
        <w:r w:rsidRPr="004A1EDD">
          <w:rPr>
            <w:rFonts w:ascii="Times New Roman" w:eastAsia="Times New Roman" w:hAnsi="Times New Roman" w:cs="Times New Roman"/>
            <w:color w:val="8F58A1"/>
            <w:sz w:val="28"/>
            <w:szCs w:val="28"/>
            <w:u w:val="single"/>
            <w:bdr w:val="none" w:sz="0" w:space="0" w:color="auto" w:frame="1"/>
            <w:lang w:eastAsia="ru-RU"/>
          </w:rPr>
          <w:t>вірю</w:t>
        </w:r>
        <w:proofErr w:type="spellEnd"/>
        <w:r w:rsidRPr="004A1EDD">
          <w:rPr>
            <w:rFonts w:ascii="Times New Roman" w:eastAsia="Times New Roman" w:hAnsi="Times New Roman" w:cs="Times New Roman"/>
            <w:color w:val="8F58A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-не </w:t>
        </w:r>
        <w:proofErr w:type="spellStart"/>
        <w:r w:rsidRPr="004A1EDD">
          <w:rPr>
            <w:rFonts w:ascii="Times New Roman" w:eastAsia="Times New Roman" w:hAnsi="Times New Roman" w:cs="Times New Roman"/>
            <w:color w:val="8F58A1"/>
            <w:sz w:val="28"/>
            <w:szCs w:val="28"/>
            <w:u w:val="single"/>
            <w:bdr w:val="none" w:sz="0" w:space="0" w:color="auto" w:frame="1"/>
            <w:lang w:eastAsia="ru-RU"/>
          </w:rPr>
          <w:t>вірю</w:t>
        </w:r>
        <w:proofErr w:type="spellEnd"/>
        <w:r w:rsidRPr="004A1EDD">
          <w:rPr>
            <w:rFonts w:ascii="Times New Roman" w:eastAsia="Times New Roman" w:hAnsi="Times New Roman" w:cs="Times New Roman"/>
            <w:color w:val="8F58A1"/>
            <w:sz w:val="28"/>
            <w:szCs w:val="28"/>
            <w:u w:val="single"/>
            <w:bdr w:val="none" w:sz="0" w:space="0" w:color="auto" w:frame="1"/>
            <w:lang w:eastAsia="ru-RU"/>
          </w:rPr>
          <w:t>)</w:t>
        </w:r>
      </w:hyperlink>
      <w:hyperlink r:id="rId12" w:tgtFrame="_blank" w:history="1">
        <w:r w:rsidRPr="004A1EDD">
          <w:rPr>
            <w:rFonts w:ascii="Times New Roman" w:eastAsia="Times New Roman" w:hAnsi="Times New Roman" w:cs="Times New Roman"/>
            <w:color w:val="8F58A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Pr="004A1EDD">
          <w:rPr>
            <w:rFonts w:ascii="Times New Roman" w:eastAsia="Times New Roman" w:hAnsi="Times New Roman" w:cs="Times New Roman"/>
            <w:color w:val="8F58A1"/>
            <w:sz w:val="28"/>
            <w:szCs w:val="28"/>
            <w:u w:val="single"/>
            <w:bdr w:val="none" w:sz="0" w:space="0" w:color="auto" w:frame="1"/>
            <w:lang w:eastAsia="ru-RU"/>
          </w:rPr>
          <w:t>гра</w:t>
        </w:r>
        <w:proofErr w:type="spellEnd"/>
        <w:r w:rsidRPr="004A1EDD">
          <w:rPr>
            <w:rFonts w:ascii="Times New Roman" w:eastAsia="Times New Roman" w:hAnsi="Times New Roman" w:cs="Times New Roman"/>
            <w:color w:val="8F58A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Не </w:t>
        </w:r>
        <w:proofErr w:type="spellStart"/>
        <w:r w:rsidRPr="004A1EDD">
          <w:rPr>
            <w:rFonts w:ascii="Times New Roman" w:eastAsia="Times New Roman" w:hAnsi="Times New Roman" w:cs="Times New Roman"/>
            <w:color w:val="8F58A1"/>
            <w:sz w:val="28"/>
            <w:szCs w:val="28"/>
            <w:u w:val="single"/>
            <w:bdr w:val="none" w:sz="0" w:space="0" w:color="auto" w:frame="1"/>
            <w:lang w:eastAsia="ru-RU"/>
          </w:rPr>
          <w:t>прогав</w:t>
        </w:r>
        <w:proofErr w:type="spellEnd"/>
        <w:r w:rsidRPr="004A1EDD">
          <w:rPr>
            <w:rFonts w:ascii="Times New Roman" w:eastAsia="Times New Roman" w:hAnsi="Times New Roman" w:cs="Times New Roman"/>
            <w:color w:val="8F58A1"/>
            <w:sz w:val="28"/>
            <w:szCs w:val="28"/>
            <w:u w:val="single"/>
            <w:bdr w:val="none" w:sz="0" w:space="0" w:color="auto" w:frame="1"/>
            <w:lang w:eastAsia="ru-RU"/>
          </w:rPr>
          <w:t>.</w:t>
        </w:r>
      </w:hyperlink>
    </w:p>
    <w:p w:rsidR="004A1EDD" w:rsidRPr="004A1EDD" w:rsidRDefault="004A1EDD" w:rsidP="004A1E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Ігри</w:t>
      </w:r>
      <w:proofErr w:type="spellEnd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найменших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– 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begin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instrText xml:space="preserve"> HYPERLINK "https://toysdytpsyholog.prom.ua/p659873420-gra-mishechkom-zvirobuc.html" \t "_blank" </w:instrTex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separate"/>
      </w:r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Гра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 xml:space="preserve"> з </w:t>
      </w:r>
      <w:proofErr w:type="spellStart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мішечком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 xml:space="preserve"> «</w:t>
      </w:r>
      <w:proofErr w:type="spellStart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Звіробуc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end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 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begin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instrText xml:space="preserve"> HYPERLINK "https://toysdytpsyholog.prom.ua/p588723300-gra-nastilna-bilshe.html" \t "_blank" </w:instrTex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separate"/>
      </w:r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ігри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 xml:space="preserve"> з прищепками</w: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end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 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begin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instrText xml:space="preserve"> HYPERLINK "https://toysdytpsyholog.prom.ua/p880239607-gra-furnituroyu-kombinator.html" \t "_blank" </w:instrTex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separate"/>
      </w:r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Комбінатор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end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 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begin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instrText xml:space="preserve"> HYPERLINK "https://toysdytpsyholog.prom.ua/p659877374-pazli-dvijnyata-lichba.html" \t "_blank" </w:instrTex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separate"/>
      </w:r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Пазли-двійнята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 xml:space="preserve"> «</w:t>
      </w:r>
      <w:proofErr w:type="spellStart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Лічба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end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 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begin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instrText xml:space="preserve"> HYPERLINK "https://toysdytpsyholog.prom.ua/site_search?search_term=%D0%BF%D0%B0%D0%BB%D1%8C%D1%87%D0%B8%D0%BA%D0%BE%D0%B2%D0%B8%D0%B9+%D1%82%D0%B5%D0%B0%D1%82%D1%80" \t "_blank" </w:instrTex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separate"/>
      </w:r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пальчиковий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 xml:space="preserve"> театр “</w:t>
      </w:r>
      <w:proofErr w:type="spellStart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Тваринки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”</w: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end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 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begin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instrText xml:space="preserve"> HYPERLINK "https://toysdytpsyholog.prom.ua/g69455642-shnurivki" \t "_blank" </w:instrTex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separate"/>
      </w:r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шнурівки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end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 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begin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instrText xml:space="preserve"> HYPERLINK "https://toysdytpsyholog.prom.ua/site_search?search_term=%D0%B1%D0%B0%D0%BB%D0%B0%D0%BD%D1%81%D0%B8%D1%80" \t "_blank" </w:instrTex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separate"/>
      </w:r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балансири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end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 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begin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instrText xml:space="preserve"> HYPERLINK "https://toysdytpsyholog.prom.ua/site_search?search_term=%D1%81%D0%BE%D1%80%D1%82%D0%B5%D1%80" \t "_blank" </w:instrTex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separate"/>
      </w:r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сортери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end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 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begin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instrText xml:space="preserve"> HYPERLINK "https://toysdytpsyholog.prom.ua/site_search?search_term=%D0%BF%D0%BE%D0%BB%D0%BE%D0%B2%D0%B8%D0%BD%D0%BA%D0%B8" \t "_blank" </w:instrTex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separate"/>
      </w:r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пазли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-половинки</w: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end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 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begin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instrText xml:space="preserve"> HYPERLINK "https://toysdytpsyholog.prom.ua/g84854633-igri-lipuchkah" \t "_blank" </w:instrTex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separate"/>
      </w:r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ігри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 xml:space="preserve"> на липучках</w: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end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 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begin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instrText xml:space="preserve"> HYPERLINK "https://toysdytpsyholog.prom.ua/site_search?search_term=%D0%BF%D1%96%D1%80%D0%B0%D0%BC%D1%96%D0%B4%D0%BA%D0%B0" \t "_blank" </w:instrTex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separate"/>
      </w:r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пірамідки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end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 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begin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instrText xml:space="preserve"> HYPERLINK "https://toysdytpsyholog.prom.ua/site_search?search_term=%D0%BC%D0%BE%D0%B7%D0%B0%D1%97%D0%BA%D0%B0" \t "_blank" </w:instrTex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separate"/>
      </w:r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мозаїка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end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 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begin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instrText xml:space="preserve"> HYPERLINK "https://toysdytpsyholog.prom.ua/site_search?search_term=%D0%BF%D0%BE%D0%BB%D1%96%D0%BC%D0%B5%D1%80%D0%BD%D0%B0" \t "_blank" </w:instrTex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separate"/>
      </w:r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овочі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 xml:space="preserve"> та </w:t>
      </w:r>
      <w:proofErr w:type="spellStart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фрукти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 xml:space="preserve"> з </w:t>
      </w:r>
      <w:proofErr w:type="spellStart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полімерної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глини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end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 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begin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instrText xml:space="preserve"> HYPERLINK "https://toysdytpsyholog.prom.ua/site_search?search_term=%D0%BF%D0%BE%D0%BC%D0%BF%D0%BE%D0%BD%D0%B8" \t "_blank" </w:instrTex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separate"/>
      </w:r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помпони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end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 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begin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instrText xml:space="preserve"> HYPERLINK "https://toysdytpsyholog.prom.ua/site_search?search_term=%D0%B4%D0%BE%D0%BC%D0%B0%D0%BD%D0%B0" \t "_blank" </w:instrTex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separate"/>
      </w:r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картки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Домана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end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 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begin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instrText xml:space="preserve"> HYPERLINK "https://toysdytpsyholog.prom.ua/g84905211-sensorni-korobki" \t "_blank" </w:instrTex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separate"/>
      </w:r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різноманітні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сенсорні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 xml:space="preserve"> коробки</w: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end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4A1EDD" w:rsidRPr="004A1EDD" w:rsidRDefault="004A1EDD" w:rsidP="004A1E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Активні</w:t>
      </w:r>
      <w:proofErr w:type="spellEnd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ігри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– 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begin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instrText xml:space="preserve"> HYPERLINK "https://toysdytpsyholog.prom.ua/p543712148-hoduli-motuzkah-para.html" \t "_blank" </w:instrTex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separate"/>
      </w:r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ходулі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end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м’ячики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фітболи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 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begin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instrText xml:space="preserve"> HYPERLINK "https://toysdytpsyholog.prom.ua/site_search?search_term=%D0%BA%D0%B8%D0%BB%D0%B8%D0%BC%D0%BA%D0%B8" \t "_blank" </w:instrTex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separate"/>
      </w:r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килимки</w:t>
      </w:r>
      <w:proofErr w:type="spellEnd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 xml:space="preserve"> з </w:t>
      </w:r>
      <w:proofErr w:type="spellStart"/>
      <w:r w:rsidRPr="004A1EDD">
        <w:rPr>
          <w:rFonts w:ascii="Times New Roman" w:eastAsia="Times New Roman" w:hAnsi="Times New Roman" w:cs="Times New Roman"/>
          <w:color w:val="8F58A1"/>
          <w:sz w:val="28"/>
          <w:szCs w:val="28"/>
          <w:u w:val="single"/>
          <w:bdr w:val="none" w:sz="0" w:space="0" w:color="auto" w:frame="1"/>
          <w:lang w:eastAsia="ru-RU"/>
        </w:rPr>
        <w:t>каменями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end"/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боулінг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4A1EDD" w:rsidRPr="004A1EDD" w:rsidRDefault="004A1EDD" w:rsidP="004A1E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6. </w:t>
      </w:r>
      <w:proofErr w:type="spellStart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Створіть</w:t>
      </w:r>
      <w:proofErr w:type="spellEnd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резервний</w:t>
      </w:r>
      <w:proofErr w:type="spellEnd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список активностей та </w:t>
      </w:r>
      <w:proofErr w:type="spellStart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ігор</w:t>
      </w:r>
      <w:proofErr w:type="spellEnd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дітьми</w:t>
      </w:r>
      <w:proofErr w:type="spellEnd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,</w: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 в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який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можна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глянути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коли буде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здаватись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що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зробили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вже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все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що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можливо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4A1EDD" w:rsidRPr="004A1EDD" w:rsidRDefault="004A1EDD" w:rsidP="004A1E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7. </w:t>
      </w:r>
      <w:proofErr w:type="spellStart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Підтримуйте</w:t>
      </w:r>
      <w:proofErr w:type="spellEnd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свій</w:t>
      </w:r>
      <w:proofErr w:type="spellEnd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ресурс.</w:t>
      </w:r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Насправді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батьки легко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можуть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взаємодіяти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зі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своїми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дітьми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якщо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мають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на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ресурс і є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наповнені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 І тут головне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зрозуміти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що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даний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період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ізоляції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не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всі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ваші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дії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повинні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мати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якийсь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сенс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 В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звичайному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ритмі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ми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звикли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ставити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перед собою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певні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завдання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виконувати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їх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і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від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цього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отримувати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енергію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Наразі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ситуація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змінилась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–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необхідно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навчитись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отримувати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задоволення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від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процесу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а не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від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результату. Дозвольте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собі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робити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щось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без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конкретної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цілі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Спробуйте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зрозуміти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що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підходить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більше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для вас – перегляд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фільмів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рукоділля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читання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книг, онлайн-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навчання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спорт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вдома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4A1EDD" w:rsidRPr="004A1EDD" w:rsidRDefault="004A1EDD" w:rsidP="004A1EDD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Ще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один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важливий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момент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стосовно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внутрішнього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ресурсу – не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плануйте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далеко наперед.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Оскільки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ситуація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не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зовсім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стабільна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не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ставте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конкретних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планів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щоб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не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розчаровуватися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у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випадку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іх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нереалізації</w:t>
      </w:r>
      <w:proofErr w:type="spellEnd"/>
      <w:r w:rsidRPr="004A1EDD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4A1EDD" w:rsidRPr="004A1EDD" w:rsidRDefault="004A1EDD" w:rsidP="004A1ED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         </w:t>
      </w:r>
      <w:bookmarkStart w:id="0" w:name="_GoBack"/>
      <w:bookmarkEnd w:id="0"/>
      <w:proofErr w:type="spellStart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Здоров’я</w:t>
      </w:r>
      <w:proofErr w:type="spellEnd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всім</w:t>
      </w:r>
      <w:proofErr w:type="spellEnd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пам’ятайте</w:t>
      </w:r>
      <w:proofErr w:type="spellEnd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– карантин скоро </w:t>
      </w:r>
      <w:proofErr w:type="spellStart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скінчиться</w:t>
      </w:r>
      <w:proofErr w:type="spellEnd"/>
      <w:r w:rsidRPr="004A1ED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!</w:t>
      </w:r>
    </w:p>
    <w:p w:rsidR="00A47ED1" w:rsidRPr="004A1EDD" w:rsidRDefault="004A1EDD">
      <w:pPr>
        <w:rPr>
          <w:rFonts w:ascii="Times New Roman" w:hAnsi="Times New Roman" w:cs="Times New Roman"/>
          <w:sz w:val="28"/>
          <w:szCs w:val="28"/>
        </w:rPr>
      </w:pPr>
    </w:p>
    <w:sectPr w:rsidR="00A47ED1" w:rsidRPr="004A1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DD"/>
    <w:rsid w:val="0047108D"/>
    <w:rsid w:val="004A1EDD"/>
    <w:rsid w:val="00C5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D7C2"/>
  <w15:chartTrackingRefBased/>
  <w15:docId w15:val="{E35A51DD-04DE-4978-BA34-97610268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63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81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904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ysdytpsyholog.prom.ua/site_search?search_term=%D0%B1%D0%B5%D0%B7%D0%BB%D1%96%D1%87+%D0%B5%D0%BC%D0%BE%D1%86%D1%96%D0%B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oysdytpsyholog.prom.ua/site_search?search_term=%D0%BA%D0%BD%D0%B8%D0%B3%D0%B8+%D0%B2%D1%96%D0%B4+" TargetMode="External"/><Relationship Id="rId12" Type="http://schemas.openxmlformats.org/officeDocument/2006/relationships/hyperlink" Target="https://toysdytpsyholog.prom.ua/p641792780-nastilna-kartkova-gr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ysdytpsyholog.prom.ua/p593813120-velika-kniga-pochuttiv.html" TargetMode="External"/><Relationship Id="rId11" Type="http://schemas.openxmlformats.org/officeDocument/2006/relationships/hyperlink" Target="https://toysdytpsyholog.prom.ua/p641027778-nastilna-kartkova-gra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toysdytpsyholog.prom.ua/site_search?search_term=%D0%9D%D0%B0%D1%81%D1%82%D1%96%D0%BB%D1%8C%D0%BD%D0%B0+%D0%B3%D1%80%D0%B0+%D0%90%D1%81%D0%BE%D1%86%D1%96%D0%B0%D1%86%D1%96%D1%97" TargetMode="External"/><Relationship Id="rId4" Type="http://schemas.openxmlformats.org/officeDocument/2006/relationships/hyperlink" Target="https://dytpsyholog.com/2020/03/18/%d1%8f%d0%ba-%d0%bf%d0%b5%d1%80%d0%b5%d0%b6%d0%b8%d1%82%d0%b8-%d0%ba%d0%b0%d1%80%d0%b0%d0%bd%d1%82%d0%b8%d0%bd-%d1%96-%d0%b7%d0%b0%d0%bb%d0%b8%d1%88%d0%b8%d1%82%d0%b8%d1%81%d1%8c-%d1%81%d0%bf%d0%be/" TargetMode="External"/><Relationship Id="rId9" Type="http://schemas.openxmlformats.org/officeDocument/2006/relationships/hyperlink" Target="https://toysdytpsyholog.prom.ua/g26560202-golovolomki-tangrami-labirin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1749</Words>
  <Characters>9975</Characters>
  <Application>Microsoft Office Word</Application>
  <DocSecurity>0</DocSecurity>
  <Lines>83</Lines>
  <Paragraphs>23</Paragraphs>
  <ScaleCrop>false</ScaleCrop>
  <Company/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2021-04-27T18:20:00Z</dcterms:created>
  <dcterms:modified xsi:type="dcterms:W3CDTF">2021-04-27T18:23:00Z</dcterms:modified>
</cp:coreProperties>
</file>